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中国国民党革命委员会安徽省委员会</w:t>
      </w:r>
    </w:p>
    <w:p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2023年度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公开遴选公务员考试综合成绩及体检考察人选公示</w:t>
      </w:r>
    </w:p>
    <w:p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根据《2023年度安徽省省直机关公开遴选公务员工作实施方案》（皖组</w:t>
      </w:r>
      <w:r>
        <w:rPr>
          <w:rFonts w:hint="eastAsia" w:eastAsia="仿宋_GB2312"/>
          <w:kern w:val="0"/>
          <w:sz w:val="32"/>
          <w:szCs w:val="32"/>
        </w:rPr>
        <w:t>通</w:t>
      </w:r>
      <w:r>
        <w:rPr>
          <w:rFonts w:eastAsia="仿宋_GB2312"/>
          <w:kern w:val="0"/>
          <w:sz w:val="32"/>
          <w:szCs w:val="32"/>
        </w:rPr>
        <w:t>字〔2023〕25号）等有关规定，现将报考</w:t>
      </w:r>
      <w:r>
        <w:rPr>
          <w:rFonts w:hint="eastAsia" w:eastAsia="仿宋_GB2312"/>
          <w:kern w:val="0"/>
          <w:sz w:val="32"/>
          <w:szCs w:val="32"/>
        </w:rPr>
        <w:t>本单位的考生考试综合成绩及体检考察人选予以公示（详见附件）。具体体检、考察事宜另行通知。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咨询电话：0551—62602332。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监督电话：0551—62602324。</w:t>
      </w:r>
    </w:p>
    <w:p>
      <w:pPr>
        <w:widowControl/>
        <w:adjustRightInd w:val="0"/>
        <w:snapToGrid w:val="0"/>
        <w:spacing w:line="560" w:lineRule="exact"/>
        <w:ind w:left="1598" w:leftChars="304" w:hanging="960" w:hangingChars="300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left="1598" w:leftChars="304" w:hanging="960" w:hangingChars="3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附件：</w:t>
      </w:r>
      <w:r>
        <w:rPr>
          <w:rFonts w:hint="eastAsia" w:eastAsia="仿宋_GB2312"/>
          <w:color w:val="000000"/>
          <w:sz w:val="32"/>
          <w:szCs w:val="32"/>
        </w:rPr>
        <w:t>中国国民党革命委员会安徽省委员会</w:t>
      </w:r>
      <w:r>
        <w:rPr>
          <w:rFonts w:eastAsia="仿宋_GB2312"/>
          <w:color w:val="000000"/>
          <w:sz w:val="32"/>
          <w:szCs w:val="32"/>
        </w:rPr>
        <w:t>2023年度公开</w:t>
      </w:r>
      <w:r>
        <w:rPr>
          <w:rFonts w:eastAsia="仿宋_GB2312"/>
          <w:color w:val="000000"/>
          <w:kern w:val="0"/>
          <w:sz w:val="32"/>
          <w:szCs w:val="32"/>
        </w:rPr>
        <w:t>遴选公务员</w:t>
      </w:r>
      <w:r>
        <w:rPr>
          <w:rFonts w:hint="eastAsia" w:eastAsia="仿宋_GB2312"/>
          <w:color w:val="000000"/>
          <w:kern w:val="0"/>
          <w:sz w:val="32"/>
          <w:szCs w:val="32"/>
        </w:rPr>
        <w:t>考试综合成绩及体检考察人选名单</w:t>
      </w:r>
    </w:p>
    <w:p>
      <w:pPr>
        <w:widowControl/>
        <w:adjustRightInd w:val="0"/>
        <w:snapToGrid w:val="0"/>
        <w:spacing w:line="560" w:lineRule="exact"/>
        <w:ind w:left="1598" w:leftChars="304" w:hanging="960" w:hangingChars="300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left="1598" w:leftChars="304" w:hanging="960" w:hangingChars="300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left="1598" w:leftChars="304" w:hanging="960" w:hangingChars="3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　              </w:t>
      </w:r>
      <w:r>
        <w:rPr>
          <w:rFonts w:hint="eastAsia" w:eastAsia="仿宋_GB2312"/>
          <w:color w:val="000000"/>
          <w:sz w:val="32"/>
          <w:szCs w:val="32"/>
        </w:rPr>
        <w:t>中国国民党革命委员会安徽省委员会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2023年10月31日</w:t>
      </w:r>
    </w:p>
    <w:p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中国国民党革命委员会安徽省委员会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2023年度公开遴选公务员考试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综合成绩及体检考察人选名单</w:t>
      </w:r>
    </w:p>
    <w:p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311"/>
        <w:tblW w:w="10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418"/>
        <w:gridCol w:w="1275"/>
        <w:gridCol w:w="1276"/>
        <w:gridCol w:w="2923"/>
        <w:gridCol w:w="103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职位代码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笔试成绩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  <w:r>
              <w:rPr>
                <w:rStyle w:val="9"/>
                <w:rFonts w:hint="eastAsia"/>
                <w:color w:val="474545"/>
              </w:rPr>
              <w:t>面试</w:t>
            </w:r>
            <w:r>
              <w:rPr>
                <w:rStyle w:val="9"/>
                <w:color w:val="474545"/>
              </w:rPr>
              <w:t>成绩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考试综合成绩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是否入围体检考察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rFonts w:hint="eastAsia"/>
                <w:color w:val="474545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30112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</w:pPr>
            <w:r>
              <w:t>0610103029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</w:pPr>
            <w:r>
              <w:t>80.5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83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81.5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30112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t>0610103101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t>78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82.8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79.92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30112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t>0111304106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82.8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78.72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  <w:r>
              <w:rPr>
                <w:rStyle w:val="9"/>
                <w:color w:val="474545"/>
              </w:rPr>
              <w:t>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jc w:val="center"/>
              <w:rPr>
                <w:rStyle w:val="9"/>
                <w:color w:val="474545"/>
              </w:rPr>
            </w:pPr>
          </w:p>
        </w:tc>
      </w:tr>
    </w:tbl>
    <w:p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3ZDU1NjY1NzRmYTYzY2VjMGFhYTcwODdmODBiYzQifQ=="/>
  </w:docVars>
  <w:rsids>
    <w:rsidRoot w:val="00D014B4"/>
    <w:rsid w:val="00036EA0"/>
    <w:rsid w:val="0005328C"/>
    <w:rsid w:val="00063614"/>
    <w:rsid w:val="0007653D"/>
    <w:rsid w:val="000A3CE1"/>
    <w:rsid w:val="000C4DF6"/>
    <w:rsid w:val="00107B1A"/>
    <w:rsid w:val="00112D66"/>
    <w:rsid w:val="00121657"/>
    <w:rsid w:val="001263D6"/>
    <w:rsid w:val="001456F5"/>
    <w:rsid w:val="00177E82"/>
    <w:rsid w:val="001F61A2"/>
    <w:rsid w:val="00200FC9"/>
    <w:rsid w:val="00230E74"/>
    <w:rsid w:val="003445B1"/>
    <w:rsid w:val="00376FF3"/>
    <w:rsid w:val="0038365C"/>
    <w:rsid w:val="003876B7"/>
    <w:rsid w:val="003C7010"/>
    <w:rsid w:val="004C1C5A"/>
    <w:rsid w:val="00516EB8"/>
    <w:rsid w:val="005415FA"/>
    <w:rsid w:val="00595D9E"/>
    <w:rsid w:val="005B0442"/>
    <w:rsid w:val="007202E0"/>
    <w:rsid w:val="00793E80"/>
    <w:rsid w:val="008110E4"/>
    <w:rsid w:val="008515A1"/>
    <w:rsid w:val="00A06DA0"/>
    <w:rsid w:val="00A76383"/>
    <w:rsid w:val="00AB632D"/>
    <w:rsid w:val="00B07F85"/>
    <w:rsid w:val="00B23A97"/>
    <w:rsid w:val="00B3039D"/>
    <w:rsid w:val="00BA690B"/>
    <w:rsid w:val="00CB287E"/>
    <w:rsid w:val="00D014B4"/>
    <w:rsid w:val="00D31C0F"/>
    <w:rsid w:val="00D41425"/>
    <w:rsid w:val="00D754D9"/>
    <w:rsid w:val="00E33A18"/>
    <w:rsid w:val="00E56D15"/>
    <w:rsid w:val="00EA707C"/>
    <w:rsid w:val="00FA2ED7"/>
    <w:rsid w:val="00FD7D10"/>
    <w:rsid w:val="00FE1A9B"/>
    <w:rsid w:val="00FF3202"/>
    <w:rsid w:val="123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cs="仿宋_GB2312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纯文本 Char"/>
    <w:basedOn w:val="8"/>
    <w:link w:val="3"/>
    <w:qFormat/>
    <w:uiPriority w:val="0"/>
    <w:rPr>
      <w:rFonts w:ascii="宋体" w:hAnsi="Courier New" w:eastAsia="宋体" w:cs="仿宋_GB2312"/>
      <w:szCs w:val="21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443</Characters>
  <Lines>3</Lines>
  <Paragraphs>1</Paragraphs>
  <TotalTime>86</TotalTime>
  <ScaleCrop>false</ScaleCrop>
  <LinksUpToDate>false</LinksUpToDate>
  <CharactersWithSpaces>519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2021-11-23T02:19:00Z</dcterms:created>
  <dc:creator>admin</dc:creator>
  <cp:lastModifiedBy>咚咚</cp:lastModifiedBy>
  <cp:lastPrinted>2021-11-25T07:07:00Z</cp:lastPrinted>
  <dcterms:modified xsi:type="dcterms:W3CDTF">2023-10-31T02:47:27Z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C3385152D58145528A7206E1A7846B4C_12</vt:lpwstr>
  </property>
</Properties>
</file>